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17" w:rsidRPr="00AA1B73" w:rsidRDefault="00E56F17" w:rsidP="00AA1B73">
      <w:pPr>
        <w:ind w:left="1440"/>
        <w:jc w:val="center"/>
        <w:rPr>
          <w:b/>
          <w:sz w:val="24"/>
          <w:szCs w:val="24"/>
          <w:lang w:val="tr-TR"/>
        </w:rPr>
      </w:pPr>
      <w:r w:rsidRPr="00AA1B73">
        <w:rPr>
          <w:b/>
          <w:sz w:val="24"/>
          <w:szCs w:val="24"/>
          <w:lang w:val="tr-TR"/>
        </w:rPr>
        <w:t xml:space="preserve">POLICE TRAININGS in </w:t>
      </w:r>
      <w:proofErr w:type="spellStart"/>
      <w:r w:rsidRPr="00AA1B73">
        <w:rPr>
          <w:b/>
          <w:sz w:val="24"/>
          <w:szCs w:val="24"/>
          <w:lang w:val="tr-TR"/>
        </w:rPr>
        <w:t>terms</w:t>
      </w:r>
      <w:proofErr w:type="spellEnd"/>
      <w:r w:rsidRPr="00AA1B73">
        <w:rPr>
          <w:b/>
          <w:sz w:val="24"/>
          <w:szCs w:val="24"/>
          <w:lang w:val="tr-TR"/>
        </w:rPr>
        <w:t xml:space="preserve"> of COMBATING DRUGS in TURKEY</w:t>
      </w:r>
    </w:p>
    <w:p w:rsidR="00E56F17" w:rsidRDefault="00E56F17" w:rsidP="00AA1B73">
      <w:pPr>
        <w:ind w:left="1440"/>
        <w:jc w:val="center"/>
        <w:rPr>
          <w:b/>
          <w:lang w:val="tr-TR"/>
        </w:rPr>
      </w:pPr>
      <w:r>
        <w:rPr>
          <w:b/>
          <w:lang w:val="tr-TR"/>
        </w:rPr>
        <w:t>(</w:t>
      </w:r>
      <w:proofErr w:type="spellStart"/>
      <w:r>
        <w:rPr>
          <w:b/>
          <w:lang w:val="tr-TR"/>
        </w:rPr>
        <w:t>abstract</w:t>
      </w:r>
      <w:proofErr w:type="spellEnd"/>
      <w:r>
        <w:rPr>
          <w:b/>
          <w:lang w:val="tr-TR"/>
        </w:rPr>
        <w:t>)</w:t>
      </w:r>
    </w:p>
    <w:p w:rsidR="00E56F17" w:rsidRPr="00E56F17" w:rsidRDefault="00E56F17" w:rsidP="00E56F17">
      <w:pPr>
        <w:ind w:left="1440"/>
        <w:jc w:val="both"/>
        <w:rPr>
          <w:b/>
        </w:rPr>
      </w:pPr>
    </w:p>
    <w:p w:rsidR="00E56F17" w:rsidRDefault="00E56F17" w:rsidP="00AA1B73">
      <w:pPr>
        <w:pStyle w:val="ListeParagraf"/>
        <w:ind w:firstLine="720"/>
        <w:jc w:val="both"/>
      </w:pPr>
      <w:r w:rsidRPr="00E56F17">
        <w:t>In order to combat more effectively against drug</w:t>
      </w:r>
      <w:r>
        <w:t xml:space="preserve"> in Turkey</w:t>
      </w:r>
      <w:r w:rsidRPr="00E56F17">
        <w:t xml:space="preserve">, a decision was made to constitute a new department named Counter Narcotic Department (CND) on October, 2015. Since then, </w:t>
      </w:r>
      <w:r>
        <w:t>the successful results are being seen very clearly.</w:t>
      </w:r>
    </w:p>
    <w:p w:rsidR="00E56F17" w:rsidRDefault="00E56F17" w:rsidP="00AA1B73">
      <w:pPr>
        <w:pStyle w:val="ListeParagraf"/>
        <w:ind w:firstLine="720"/>
        <w:jc w:val="both"/>
        <w:rPr>
          <w:b/>
        </w:rPr>
      </w:pPr>
    </w:p>
    <w:p w:rsidR="00E56F17" w:rsidRPr="00E56F17" w:rsidRDefault="00E56F17" w:rsidP="00AA1B73">
      <w:pPr>
        <w:pStyle w:val="ListeParagraf"/>
        <w:ind w:firstLine="720"/>
        <w:jc w:val="both"/>
      </w:pPr>
      <w:r w:rsidRPr="00E56F17">
        <w:t>The trainings of Combating Drugs Unit are carried out by in cooperation with Counter Narcotics Department (CND) and Turkish International Academy against Drugs and Organized Crime (TADOC) under the coordination of Turkish National Police Academy.</w:t>
      </w:r>
    </w:p>
    <w:p w:rsidR="00E56F17" w:rsidRPr="00E56F17" w:rsidRDefault="00E56F17" w:rsidP="00AA1B73">
      <w:pPr>
        <w:pStyle w:val="ListeParagraf"/>
        <w:jc w:val="both"/>
      </w:pPr>
    </w:p>
    <w:p w:rsidR="00E56F17" w:rsidRPr="00E56F17" w:rsidRDefault="00E56F17" w:rsidP="00AA1B73">
      <w:pPr>
        <w:pStyle w:val="ListeParagraf"/>
        <w:ind w:firstLine="720"/>
        <w:jc w:val="both"/>
      </w:pPr>
      <w:r w:rsidRPr="00E56F17">
        <w:t xml:space="preserve">The Combating Drugs trainings are provided to National Police and National same field Institutions. On the basis of bilateral cooperation agreements, </w:t>
      </w:r>
      <w:r w:rsidR="003F5FCC">
        <w:t>the t</w:t>
      </w:r>
      <w:r w:rsidRPr="00E56F17">
        <w:t>rainings are also provided in the case of requests by International Organizations and Countries.</w:t>
      </w:r>
    </w:p>
    <w:p w:rsidR="00E56F17" w:rsidRPr="00E56F17" w:rsidRDefault="00E56F17" w:rsidP="00AA1B73">
      <w:pPr>
        <w:pStyle w:val="ListeParagraf"/>
        <w:jc w:val="both"/>
        <w:rPr>
          <w:rFonts w:ascii="Palatino Linotype" w:hAnsi="Palatino Linotype"/>
          <w:sz w:val="18"/>
          <w:szCs w:val="18"/>
        </w:rPr>
      </w:pPr>
    </w:p>
    <w:p w:rsidR="00E56F17" w:rsidRDefault="00E56F17" w:rsidP="00AA1B73">
      <w:pPr>
        <w:pStyle w:val="ListeParagraf"/>
        <w:ind w:firstLine="720"/>
        <w:jc w:val="both"/>
      </w:pPr>
      <w:r w:rsidRPr="00E56F17">
        <w:t>Based on the importance of Combating Drugs, Trainings on the subject will be increased, including the budget allocated.</w:t>
      </w:r>
    </w:p>
    <w:p w:rsidR="003F5FCC" w:rsidRDefault="003F5FCC" w:rsidP="00AA1B73">
      <w:pPr>
        <w:pStyle w:val="ListeParagraf"/>
        <w:ind w:firstLine="720"/>
        <w:jc w:val="both"/>
      </w:pPr>
    </w:p>
    <w:p w:rsidR="003F5FCC" w:rsidRDefault="003F5FCC" w:rsidP="00AA1B73">
      <w:pPr>
        <w:pStyle w:val="ListeParagraf"/>
        <w:ind w:firstLine="720"/>
        <w:jc w:val="both"/>
      </w:pPr>
      <w:r>
        <w:t>Dog Training Center is located under CND and now provides trainings in ten</w:t>
      </w:r>
      <w:r w:rsidR="00AA1B73">
        <w:t xml:space="preserve"> different</w:t>
      </w:r>
      <w:bookmarkStart w:id="0" w:name="_GoBack"/>
      <w:bookmarkEnd w:id="0"/>
      <w:r>
        <w:t xml:space="preserve"> branches, particularly Drug Detection Dog training program.</w:t>
      </w:r>
    </w:p>
    <w:p w:rsidR="003F5FCC" w:rsidRDefault="003F5FCC" w:rsidP="00AA1B73">
      <w:pPr>
        <w:pStyle w:val="ListeParagraf"/>
        <w:ind w:firstLine="720"/>
        <w:jc w:val="both"/>
      </w:pPr>
    </w:p>
    <w:p w:rsidR="00000000" w:rsidRPr="003F5FCC" w:rsidRDefault="003F5FCC" w:rsidP="00AA1B73">
      <w:pPr>
        <w:pStyle w:val="ListeParagraf"/>
        <w:ind w:firstLine="720"/>
        <w:jc w:val="both"/>
      </w:pPr>
      <w:proofErr w:type="gramStart"/>
      <w:r>
        <w:t xml:space="preserve">Besides training programs, </w:t>
      </w:r>
      <w:proofErr w:type="spellStart"/>
      <w:r w:rsidRPr="003F5FCC">
        <w:t>Narcoteams</w:t>
      </w:r>
      <w:proofErr w:type="spellEnd"/>
      <w:r w:rsidRPr="003F5FCC">
        <w:t xml:space="preserve"> Project</w:t>
      </w:r>
      <w:r w:rsidR="00AA1B73">
        <w:t xml:space="preserve"> </w:t>
      </w:r>
      <w:proofErr w:type="spellStart"/>
      <w:r w:rsidR="00AA1B73">
        <w:t>Launced</w:t>
      </w:r>
      <w:proofErr w:type="spellEnd"/>
      <w:r w:rsidR="00AA1B73" w:rsidRPr="003F5FCC">
        <w:t xml:space="preserve"> on December, 2014</w:t>
      </w:r>
      <w:r w:rsidRPr="003F5FCC">
        <w:t>.</w:t>
      </w:r>
      <w:proofErr w:type="gramEnd"/>
      <w:r w:rsidRPr="003F5FCC">
        <w:t xml:space="preserve"> </w:t>
      </w:r>
      <w:proofErr w:type="spellStart"/>
      <w:r w:rsidRPr="003F5FCC">
        <w:t>By</w:t>
      </w:r>
      <w:proofErr w:type="spellEnd"/>
      <w:r w:rsidRPr="003F5FCC">
        <w:t xml:space="preserve"> </w:t>
      </w:r>
      <w:proofErr w:type="spellStart"/>
      <w:r w:rsidRPr="003F5FCC">
        <w:t>Norcoteams</w:t>
      </w:r>
      <w:proofErr w:type="spellEnd"/>
      <w:r w:rsidRPr="003F5FCC">
        <w:t xml:space="preserve">, </w:t>
      </w:r>
      <w:proofErr w:type="spellStart"/>
      <w:r w:rsidR="00AA1B73" w:rsidRPr="003F5FCC">
        <w:t>the</w:t>
      </w:r>
      <w:proofErr w:type="spellEnd"/>
      <w:r w:rsidR="00AA1B73" w:rsidRPr="003F5FCC">
        <w:t xml:space="preserve"> </w:t>
      </w:r>
      <w:proofErr w:type="spellStart"/>
      <w:r w:rsidR="00AA1B73" w:rsidRPr="003F5FCC">
        <w:t>number</w:t>
      </w:r>
      <w:proofErr w:type="spellEnd"/>
      <w:r w:rsidR="00AA1B73" w:rsidRPr="003F5FCC">
        <w:t xml:space="preserve"> of </w:t>
      </w:r>
      <w:proofErr w:type="spellStart"/>
      <w:r w:rsidR="00AA1B73" w:rsidRPr="003F5FCC">
        <w:t>counter</w:t>
      </w:r>
      <w:proofErr w:type="spellEnd"/>
      <w:r w:rsidR="00AA1B73" w:rsidRPr="003F5FCC">
        <w:t xml:space="preserve"> </w:t>
      </w:r>
      <w:proofErr w:type="spellStart"/>
      <w:r w:rsidR="00AA1B73" w:rsidRPr="003F5FCC">
        <w:t>narcotics</w:t>
      </w:r>
      <w:proofErr w:type="spellEnd"/>
      <w:r w:rsidR="00AA1B73" w:rsidRPr="003F5FCC">
        <w:t xml:space="preserve"> </w:t>
      </w:r>
      <w:proofErr w:type="spellStart"/>
      <w:r w:rsidR="00AA1B73" w:rsidRPr="003F5FCC">
        <w:t>ope</w:t>
      </w:r>
      <w:r w:rsidRPr="003F5FCC">
        <w:t>rations</w:t>
      </w:r>
      <w:proofErr w:type="spellEnd"/>
      <w:r w:rsidRPr="003F5FCC">
        <w:t xml:space="preserve">, </w:t>
      </w:r>
      <w:proofErr w:type="spellStart"/>
      <w:r w:rsidRPr="003F5FCC">
        <w:t>the</w:t>
      </w:r>
      <w:proofErr w:type="spellEnd"/>
      <w:r w:rsidRPr="003F5FCC">
        <w:t xml:space="preserve"> </w:t>
      </w:r>
      <w:proofErr w:type="spellStart"/>
      <w:r w:rsidR="00AA1B73" w:rsidRPr="003F5FCC">
        <w:t>quan</w:t>
      </w:r>
      <w:r w:rsidRPr="003F5FCC">
        <w:t>tity</w:t>
      </w:r>
      <w:proofErr w:type="spellEnd"/>
      <w:r w:rsidRPr="003F5FCC">
        <w:t xml:space="preserve"> of </w:t>
      </w:r>
      <w:proofErr w:type="spellStart"/>
      <w:r w:rsidRPr="003F5FCC">
        <w:t>drugs</w:t>
      </w:r>
      <w:proofErr w:type="spellEnd"/>
      <w:r w:rsidRPr="003F5FCC">
        <w:t xml:space="preserve"> in </w:t>
      </w:r>
      <w:proofErr w:type="spellStart"/>
      <w:r w:rsidRPr="003F5FCC">
        <w:t>the</w:t>
      </w:r>
      <w:proofErr w:type="spellEnd"/>
      <w:r w:rsidRPr="003F5FCC">
        <w:t xml:space="preserve"> </w:t>
      </w:r>
      <w:proofErr w:type="spellStart"/>
      <w:r w:rsidRPr="003F5FCC">
        <w:t>operations</w:t>
      </w:r>
      <w:proofErr w:type="spellEnd"/>
      <w:r w:rsidRPr="003F5FCC">
        <w:t xml:space="preserve"> </w:t>
      </w:r>
      <w:proofErr w:type="spellStart"/>
      <w:proofErr w:type="gramStart"/>
      <w:r w:rsidRPr="003F5FCC">
        <w:t>and</w:t>
      </w:r>
      <w:proofErr w:type="spellEnd"/>
      <w:r w:rsidRPr="003F5FCC">
        <w:t xml:space="preserve">  </w:t>
      </w:r>
      <w:proofErr w:type="spellStart"/>
      <w:r w:rsidRPr="003F5FCC">
        <w:t>the</w:t>
      </w:r>
      <w:proofErr w:type="spellEnd"/>
      <w:proofErr w:type="gramEnd"/>
      <w:r w:rsidRPr="003F5FCC">
        <w:t xml:space="preserve"> </w:t>
      </w:r>
      <w:proofErr w:type="spellStart"/>
      <w:r w:rsidR="00AA1B73" w:rsidRPr="003F5FCC">
        <w:t>visibility</w:t>
      </w:r>
      <w:proofErr w:type="spellEnd"/>
      <w:r w:rsidR="00AA1B73" w:rsidRPr="003F5FCC">
        <w:t xml:space="preserve"> of </w:t>
      </w:r>
      <w:proofErr w:type="spellStart"/>
      <w:r w:rsidR="00AA1B73" w:rsidRPr="003F5FCC">
        <w:t>counter</w:t>
      </w:r>
      <w:proofErr w:type="spellEnd"/>
      <w:r w:rsidRPr="003F5FCC">
        <w:t xml:space="preserve"> </w:t>
      </w:r>
      <w:proofErr w:type="spellStart"/>
      <w:r w:rsidRPr="003F5FCC">
        <w:t>narcotics</w:t>
      </w:r>
      <w:proofErr w:type="spellEnd"/>
      <w:r w:rsidRPr="003F5FCC">
        <w:t xml:space="preserve"> </w:t>
      </w:r>
      <w:proofErr w:type="spellStart"/>
      <w:r w:rsidRPr="003F5FCC">
        <w:t>police</w:t>
      </w:r>
      <w:proofErr w:type="spellEnd"/>
      <w:r w:rsidRPr="003F5FCC">
        <w:t xml:space="preserve"> in </w:t>
      </w:r>
      <w:proofErr w:type="spellStart"/>
      <w:r w:rsidRPr="003F5FCC">
        <w:t>the</w:t>
      </w:r>
      <w:proofErr w:type="spellEnd"/>
      <w:r w:rsidRPr="003F5FCC">
        <w:t xml:space="preserve"> </w:t>
      </w:r>
      <w:proofErr w:type="spellStart"/>
      <w:r w:rsidRPr="003F5FCC">
        <w:t>streets</w:t>
      </w:r>
      <w:proofErr w:type="spellEnd"/>
      <w:r w:rsidRPr="003F5FCC">
        <w:t xml:space="preserve"> </w:t>
      </w:r>
      <w:proofErr w:type="spellStart"/>
      <w:r w:rsidRPr="003F5FCC">
        <w:t>are</w:t>
      </w:r>
      <w:proofErr w:type="spellEnd"/>
      <w:r w:rsidRPr="003F5FCC">
        <w:t xml:space="preserve"> </w:t>
      </w:r>
      <w:proofErr w:type="spellStart"/>
      <w:r w:rsidRPr="003F5FCC">
        <w:t>increased</w:t>
      </w:r>
      <w:proofErr w:type="spellEnd"/>
      <w:r w:rsidRPr="003F5FCC">
        <w:t xml:space="preserve">. </w:t>
      </w:r>
      <w:r w:rsidR="00AA1B73">
        <w:t xml:space="preserve">Above all, </w:t>
      </w:r>
      <w:proofErr w:type="gramStart"/>
      <w:r>
        <w:t xml:space="preserve">The </w:t>
      </w:r>
      <w:r w:rsidR="00AA1B73">
        <w:t xml:space="preserve"> confidence</w:t>
      </w:r>
      <w:proofErr w:type="gramEnd"/>
      <w:r w:rsidR="00AA1B73">
        <w:t xml:space="preserve"> and support of the</w:t>
      </w:r>
      <w:r w:rsidR="00AA1B73" w:rsidRPr="003F5FCC">
        <w:t xml:space="preserve"> community</w:t>
      </w:r>
      <w:r w:rsidR="00AA1B73">
        <w:t xml:space="preserve"> is gained.</w:t>
      </w:r>
    </w:p>
    <w:p w:rsidR="00000000" w:rsidRPr="003F5FCC" w:rsidRDefault="00AA1B73" w:rsidP="003F5FCC">
      <w:pPr>
        <w:pStyle w:val="ListeParagraf"/>
        <w:ind w:firstLine="720"/>
        <w:jc w:val="both"/>
      </w:pPr>
    </w:p>
    <w:p w:rsidR="003F5FCC" w:rsidRPr="00E56F17" w:rsidRDefault="003F5FCC" w:rsidP="00E56F17">
      <w:pPr>
        <w:pStyle w:val="ListeParagraf"/>
        <w:ind w:firstLine="720"/>
        <w:jc w:val="both"/>
      </w:pPr>
      <w:r>
        <w:t xml:space="preserve">  </w:t>
      </w:r>
    </w:p>
    <w:p w:rsidR="0054446C" w:rsidRDefault="0054446C" w:rsidP="00E56F17">
      <w:pPr>
        <w:jc w:val="both"/>
      </w:pPr>
    </w:p>
    <w:sectPr w:rsidR="0054446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55AF5"/>
    <w:multiLevelType w:val="hybridMultilevel"/>
    <w:tmpl w:val="4E3843DA"/>
    <w:lvl w:ilvl="0" w:tplc="4DBE00B0">
      <w:start w:val="1"/>
      <w:numFmt w:val="bullet"/>
      <w:lvlText w:val=""/>
      <w:lvlJc w:val="left"/>
      <w:pPr>
        <w:tabs>
          <w:tab w:val="num" w:pos="720"/>
        </w:tabs>
        <w:ind w:left="720" w:hanging="360"/>
      </w:pPr>
      <w:rPr>
        <w:rFonts w:ascii="Wingdings 2" w:hAnsi="Wingdings 2" w:hint="default"/>
      </w:rPr>
    </w:lvl>
    <w:lvl w:ilvl="1" w:tplc="A0A8CF28" w:tentative="1">
      <w:start w:val="1"/>
      <w:numFmt w:val="bullet"/>
      <w:lvlText w:val=""/>
      <w:lvlJc w:val="left"/>
      <w:pPr>
        <w:tabs>
          <w:tab w:val="num" w:pos="1440"/>
        </w:tabs>
        <w:ind w:left="1440" w:hanging="360"/>
      </w:pPr>
      <w:rPr>
        <w:rFonts w:ascii="Wingdings 2" w:hAnsi="Wingdings 2" w:hint="default"/>
      </w:rPr>
    </w:lvl>
    <w:lvl w:ilvl="2" w:tplc="D30850A6" w:tentative="1">
      <w:start w:val="1"/>
      <w:numFmt w:val="bullet"/>
      <w:lvlText w:val=""/>
      <w:lvlJc w:val="left"/>
      <w:pPr>
        <w:tabs>
          <w:tab w:val="num" w:pos="2160"/>
        </w:tabs>
        <w:ind w:left="2160" w:hanging="360"/>
      </w:pPr>
      <w:rPr>
        <w:rFonts w:ascii="Wingdings 2" w:hAnsi="Wingdings 2" w:hint="default"/>
      </w:rPr>
    </w:lvl>
    <w:lvl w:ilvl="3" w:tplc="61F2D4CA" w:tentative="1">
      <w:start w:val="1"/>
      <w:numFmt w:val="bullet"/>
      <w:lvlText w:val=""/>
      <w:lvlJc w:val="left"/>
      <w:pPr>
        <w:tabs>
          <w:tab w:val="num" w:pos="2880"/>
        </w:tabs>
        <w:ind w:left="2880" w:hanging="360"/>
      </w:pPr>
      <w:rPr>
        <w:rFonts w:ascii="Wingdings 2" w:hAnsi="Wingdings 2" w:hint="default"/>
      </w:rPr>
    </w:lvl>
    <w:lvl w:ilvl="4" w:tplc="065425AE" w:tentative="1">
      <w:start w:val="1"/>
      <w:numFmt w:val="bullet"/>
      <w:lvlText w:val=""/>
      <w:lvlJc w:val="left"/>
      <w:pPr>
        <w:tabs>
          <w:tab w:val="num" w:pos="3600"/>
        </w:tabs>
        <w:ind w:left="3600" w:hanging="360"/>
      </w:pPr>
      <w:rPr>
        <w:rFonts w:ascii="Wingdings 2" w:hAnsi="Wingdings 2" w:hint="default"/>
      </w:rPr>
    </w:lvl>
    <w:lvl w:ilvl="5" w:tplc="D46476DE" w:tentative="1">
      <w:start w:val="1"/>
      <w:numFmt w:val="bullet"/>
      <w:lvlText w:val=""/>
      <w:lvlJc w:val="left"/>
      <w:pPr>
        <w:tabs>
          <w:tab w:val="num" w:pos="4320"/>
        </w:tabs>
        <w:ind w:left="4320" w:hanging="360"/>
      </w:pPr>
      <w:rPr>
        <w:rFonts w:ascii="Wingdings 2" w:hAnsi="Wingdings 2" w:hint="default"/>
      </w:rPr>
    </w:lvl>
    <w:lvl w:ilvl="6" w:tplc="A5E8245E" w:tentative="1">
      <w:start w:val="1"/>
      <w:numFmt w:val="bullet"/>
      <w:lvlText w:val=""/>
      <w:lvlJc w:val="left"/>
      <w:pPr>
        <w:tabs>
          <w:tab w:val="num" w:pos="5040"/>
        </w:tabs>
        <w:ind w:left="5040" w:hanging="360"/>
      </w:pPr>
      <w:rPr>
        <w:rFonts w:ascii="Wingdings 2" w:hAnsi="Wingdings 2" w:hint="default"/>
      </w:rPr>
    </w:lvl>
    <w:lvl w:ilvl="7" w:tplc="7F069668" w:tentative="1">
      <w:start w:val="1"/>
      <w:numFmt w:val="bullet"/>
      <w:lvlText w:val=""/>
      <w:lvlJc w:val="left"/>
      <w:pPr>
        <w:tabs>
          <w:tab w:val="num" w:pos="5760"/>
        </w:tabs>
        <w:ind w:left="5760" w:hanging="360"/>
      </w:pPr>
      <w:rPr>
        <w:rFonts w:ascii="Wingdings 2" w:hAnsi="Wingdings 2" w:hint="default"/>
      </w:rPr>
    </w:lvl>
    <w:lvl w:ilvl="8" w:tplc="80248BC0" w:tentative="1">
      <w:start w:val="1"/>
      <w:numFmt w:val="bullet"/>
      <w:lvlText w:val=""/>
      <w:lvlJc w:val="left"/>
      <w:pPr>
        <w:tabs>
          <w:tab w:val="num" w:pos="6480"/>
        </w:tabs>
        <w:ind w:left="6480" w:hanging="360"/>
      </w:pPr>
      <w:rPr>
        <w:rFonts w:ascii="Wingdings 2" w:hAnsi="Wingdings 2" w:hint="default"/>
      </w:rPr>
    </w:lvl>
  </w:abstractNum>
  <w:abstractNum w:abstractNumId="1">
    <w:nsid w:val="6F026599"/>
    <w:multiLevelType w:val="hybridMultilevel"/>
    <w:tmpl w:val="B2DE93C0"/>
    <w:lvl w:ilvl="0" w:tplc="C5A62026">
      <w:start w:val="1"/>
      <w:numFmt w:val="bullet"/>
      <w:lvlText w:val=""/>
      <w:lvlJc w:val="left"/>
      <w:pPr>
        <w:tabs>
          <w:tab w:val="num" w:pos="720"/>
        </w:tabs>
        <w:ind w:left="720" w:hanging="360"/>
      </w:pPr>
      <w:rPr>
        <w:rFonts w:ascii="Wingdings 2" w:hAnsi="Wingdings 2" w:hint="default"/>
      </w:rPr>
    </w:lvl>
    <w:lvl w:ilvl="1" w:tplc="9802FD68" w:tentative="1">
      <w:start w:val="1"/>
      <w:numFmt w:val="bullet"/>
      <w:lvlText w:val=""/>
      <w:lvlJc w:val="left"/>
      <w:pPr>
        <w:tabs>
          <w:tab w:val="num" w:pos="1440"/>
        </w:tabs>
        <w:ind w:left="1440" w:hanging="360"/>
      </w:pPr>
      <w:rPr>
        <w:rFonts w:ascii="Wingdings 2" w:hAnsi="Wingdings 2" w:hint="default"/>
      </w:rPr>
    </w:lvl>
    <w:lvl w:ilvl="2" w:tplc="41F0212E" w:tentative="1">
      <w:start w:val="1"/>
      <w:numFmt w:val="bullet"/>
      <w:lvlText w:val=""/>
      <w:lvlJc w:val="left"/>
      <w:pPr>
        <w:tabs>
          <w:tab w:val="num" w:pos="2160"/>
        </w:tabs>
        <w:ind w:left="2160" w:hanging="360"/>
      </w:pPr>
      <w:rPr>
        <w:rFonts w:ascii="Wingdings 2" w:hAnsi="Wingdings 2" w:hint="default"/>
      </w:rPr>
    </w:lvl>
    <w:lvl w:ilvl="3" w:tplc="4302F64C" w:tentative="1">
      <w:start w:val="1"/>
      <w:numFmt w:val="bullet"/>
      <w:lvlText w:val=""/>
      <w:lvlJc w:val="left"/>
      <w:pPr>
        <w:tabs>
          <w:tab w:val="num" w:pos="2880"/>
        </w:tabs>
        <w:ind w:left="2880" w:hanging="360"/>
      </w:pPr>
      <w:rPr>
        <w:rFonts w:ascii="Wingdings 2" w:hAnsi="Wingdings 2" w:hint="default"/>
      </w:rPr>
    </w:lvl>
    <w:lvl w:ilvl="4" w:tplc="83469320" w:tentative="1">
      <w:start w:val="1"/>
      <w:numFmt w:val="bullet"/>
      <w:lvlText w:val=""/>
      <w:lvlJc w:val="left"/>
      <w:pPr>
        <w:tabs>
          <w:tab w:val="num" w:pos="3600"/>
        </w:tabs>
        <w:ind w:left="3600" w:hanging="360"/>
      </w:pPr>
      <w:rPr>
        <w:rFonts w:ascii="Wingdings 2" w:hAnsi="Wingdings 2" w:hint="default"/>
      </w:rPr>
    </w:lvl>
    <w:lvl w:ilvl="5" w:tplc="D60AF68C" w:tentative="1">
      <w:start w:val="1"/>
      <w:numFmt w:val="bullet"/>
      <w:lvlText w:val=""/>
      <w:lvlJc w:val="left"/>
      <w:pPr>
        <w:tabs>
          <w:tab w:val="num" w:pos="4320"/>
        </w:tabs>
        <w:ind w:left="4320" w:hanging="360"/>
      </w:pPr>
      <w:rPr>
        <w:rFonts w:ascii="Wingdings 2" w:hAnsi="Wingdings 2" w:hint="default"/>
      </w:rPr>
    </w:lvl>
    <w:lvl w:ilvl="6" w:tplc="0EF8BC9C" w:tentative="1">
      <w:start w:val="1"/>
      <w:numFmt w:val="bullet"/>
      <w:lvlText w:val=""/>
      <w:lvlJc w:val="left"/>
      <w:pPr>
        <w:tabs>
          <w:tab w:val="num" w:pos="5040"/>
        </w:tabs>
        <w:ind w:left="5040" w:hanging="360"/>
      </w:pPr>
      <w:rPr>
        <w:rFonts w:ascii="Wingdings 2" w:hAnsi="Wingdings 2" w:hint="default"/>
      </w:rPr>
    </w:lvl>
    <w:lvl w:ilvl="7" w:tplc="4A04095C" w:tentative="1">
      <w:start w:val="1"/>
      <w:numFmt w:val="bullet"/>
      <w:lvlText w:val=""/>
      <w:lvlJc w:val="left"/>
      <w:pPr>
        <w:tabs>
          <w:tab w:val="num" w:pos="5760"/>
        </w:tabs>
        <w:ind w:left="5760" w:hanging="360"/>
      </w:pPr>
      <w:rPr>
        <w:rFonts w:ascii="Wingdings 2" w:hAnsi="Wingdings 2" w:hint="default"/>
      </w:rPr>
    </w:lvl>
    <w:lvl w:ilvl="8" w:tplc="69B01FF4" w:tentative="1">
      <w:start w:val="1"/>
      <w:numFmt w:val="bullet"/>
      <w:lvlText w:val=""/>
      <w:lvlJc w:val="left"/>
      <w:pPr>
        <w:tabs>
          <w:tab w:val="num" w:pos="6480"/>
        </w:tabs>
        <w:ind w:left="6480" w:hanging="360"/>
      </w:pPr>
      <w:rPr>
        <w:rFonts w:ascii="Wingdings 2" w:hAnsi="Wingdings 2" w:hint="default"/>
      </w:rPr>
    </w:lvl>
  </w:abstractNum>
  <w:abstractNum w:abstractNumId="2">
    <w:nsid w:val="75E80875"/>
    <w:multiLevelType w:val="hybridMultilevel"/>
    <w:tmpl w:val="5D6A19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15"/>
    <w:rsid w:val="003F5FCC"/>
    <w:rsid w:val="0054446C"/>
    <w:rsid w:val="006E7C15"/>
    <w:rsid w:val="00AA1B73"/>
    <w:rsid w:val="00E56F17"/>
    <w:rsid w:val="00F458B7"/>
    <w:rsid w:val="00F8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6F1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6F1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3735">
      <w:bodyDiv w:val="1"/>
      <w:marLeft w:val="0"/>
      <w:marRight w:val="0"/>
      <w:marTop w:val="0"/>
      <w:marBottom w:val="0"/>
      <w:divBdr>
        <w:top w:val="none" w:sz="0" w:space="0" w:color="auto"/>
        <w:left w:val="none" w:sz="0" w:space="0" w:color="auto"/>
        <w:bottom w:val="none" w:sz="0" w:space="0" w:color="auto"/>
        <w:right w:val="none" w:sz="0" w:space="0" w:color="auto"/>
      </w:divBdr>
      <w:divsChild>
        <w:div w:id="1270509039">
          <w:marLeft w:val="432"/>
          <w:marRight w:val="0"/>
          <w:marTop w:val="144"/>
          <w:marBottom w:val="0"/>
          <w:divBdr>
            <w:top w:val="none" w:sz="0" w:space="0" w:color="auto"/>
            <w:left w:val="none" w:sz="0" w:space="0" w:color="auto"/>
            <w:bottom w:val="none" w:sz="0" w:space="0" w:color="auto"/>
            <w:right w:val="none" w:sz="0" w:space="0" w:color="auto"/>
          </w:divBdr>
        </w:div>
      </w:divsChild>
    </w:div>
    <w:div w:id="1065564312">
      <w:bodyDiv w:val="1"/>
      <w:marLeft w:val="0"/>
      <w:marRight w:val="0"/>
      <w:marTop w:val="0"/>
      <w:marBottom w:val="0"/>
      <w:divBdr>
        <w:top w:val="none" w:sz="0" w:space="0" w:color="auto"/>
        <w:left w:val="none" w:sz="0" w:space="0" w:color="auto"/>
        <w:bottom w:val="none" w:sz="0" w:space="0" w:color="auto"/>
        <w:right w:val="none" w:sz="0" w:space="0" w:color="auto"/>
      </w:divBdr>
      <w:divsChild>
        <w:div w:id="373769649">
          <w:marLeft w:val="432"/>
          <w:marRight w:val="0"/>
          <w:marTop w:val="144"/>
          <w:marBottom w:val="0"/>
          <w:divBdr>
            <w:top w:val="none" w:sz="0" w:space="0" w:color="auto"/>
            <w:left w:val="none" w:sz="0" w:space="0" w:color="auto"/>
            <w:bottom w:val="none" w:sz="0" w:space="0" w:color="auto"/>
            <w:right w:val="none" w:sz="0" w:space="0" w:color="auto"/>
          </w:divBdr>
        </w:div>
        <w:div w:id="481822660">
          <w:marLeft w:val="432"/>
          <w:marRight w:val="0"/>
          <w:marTop w:val="144"/>
          <w:marBottom w:val="0"/>
          <w:divBdr>
            <w:top w:val="none" w:sz="0" w:space="0" w:color="auto"/>
            <w:left w:val="none" w:sz="0" w:space="0" w:color="auto"/>
            <w:bottom w:val="none" w:sz="0" w:space="0" w:color="auto"/>
            <w:right w:val="none" w:sz="0" w:space="0" w:color="auto"/>
          </w:divBdr>
        </w:div>
        <w:div w:id="830408909">
          <w:marLeft w:val="432"/>
          <w:marRight w:val="0"/>
          <w:marTop w:val="144"/>
          <w:marBottom w:val="0"/>
          <w:divBdr>
            <w:top w:val="none" w:sz="0" w:space="0" w:color="auto"/>
            <w:left w:val="none" w:sz="0" w:space="0" w:color="auto"/>
            <w:bottom w:val="none" w:sz="0" w:space="0" w:color="auto"/>
            <w:right w:val="none" w:sz="0" w:space="0" w:color="auto"/>
          </w:divBdr>
        </w:div>
        <w:div w:id="359622545">
          <w:marLeft w:val="432"/>
          <w:marRight w:val="0"/>
          <w:marTop w:val="144"/>
          <w:marBottom w:val="0"/>
          <w:divBdr>
            <w:top w:val="none" w:sz="0" w:space="0" w:color="auto"/>
            <w:left w:val="none" w:sz="0" w:space="0" w:color="auto"/>
            <w:bottom w:val="none" w:sz="0" w:space="0" w:color="auto"/>
            <w:right w:val="none" w:sz="0" w:space="0" w:color="auto"/>
          </w:divBdr>
        </w:div>
      </w:divsChild>
    </w:div>
    <w:div w:id="19015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207</Words>
  <Characters>1184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DEĞİŞMEZ</dc:creator>
  <cp:keywords/>
  <dc:description/>
  <cp:lastModifiedBy>Bülent DEĞİŞMEZ</cp:lastModifiedBy>
  <cp:revision>2</cp:revision>
  <dcterms:created xsi:type="dcterms:W3CDTF">2017-03-21T11:47:00Z</dcterms:created>
  <dcterms:modified xsi:type="dcterms:W3CDTF">2017-03-21T12:14:00Z</dcterms:modified>
</cp:coreProperties>
</file>